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28"/>
        <w:tblW w:w="0" w:type="auto"/>
        <w:tblLook w:val="04A0" w:firstRow="1" w:lastRow="0" w:firstColumn="1" w:lastColumn="0" w:noHBand="0" w:noVBand="1"/>
      </w:tblPr>
      <w:tblGrid>
        <w:gridCol w:w="1385"/>
        <w:gridCol w:w="967"/>
        <w:gridCol w:w="2112"/>
        <w:gridCol w:w="4546"/>
      </w:tblGrid>
      <w:tr w:rsidR="00BF2385" w14:paraId="6629B434" w14:textId="77777777" w:rsidTr="008F6C82">
        <w:tc>
          <w:tcPr>
            <w:tcW w:w="1385" w:type="dxa"/>
            <w:shd w:val="clear" w:color="auto" w:fill="00B0F0"/>
          </w:tcPr>
          <w:p w14:paraId="7DEEF0EF" w14:textId="535B8458" w:rsidR="00E702B0" w:rsidRPr="00BF2385" w:rsidRDefault="00BF2385" w:rsidP="00BF2385">
            <w:pPr>
              <w:pStyle w:val="BodyText1"/>
              <w:jc w:val="center"/>
              <w:rPr>
                <w:rFonts w:ascii="Century Gothic" w:hAnsi="Century Gothic"/>
                <w:b/>
                <w:bCs/>
                <w:sz w:val="32"/>
                <w:lang w:val="en-GB"/>
              </w:rPr>
            </w:pPr>
            <w:r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>DATE</w:t>
            </w:r>
          </w:p>
        </w:tc>
        <w:tc>
          <w:tcPr>
            <w:tcW w:w="967" w:type="dxa"/>
            <w:shd w:val="clear" w:color="auto" w:fill="00B0F0"/>
          </w:tcPr>
          <w:p w14:paraId="529DFDF4" w14:textId="5A880AB4" w:rsidR="00E702B0" w:rsidRPr="00BF2385" w:rsidRDefault="00BF2385" w:rsidP="00BF2385">
            <w:pPr>
              <w:pStyle w:val="BodyText1"/>
              <w:jc w:val="center"/>
              <w:rPr>
                <w:rFonts w:ascii="Century Gothic" w:hAnsi="Century Gothic"/>
                <w:b/>
                <w:bCs/>
                <w:sz w:val="32"/>
                <w:lang w:val="en-GB"/>
              </w:rPr>
            </w:pPr>
            <w:r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>TIME</w:t>
            </w:r>
          </w:p>
        </w:tc>
        <w:tc>
          <w:tcPr>
            <w:tcW w:w="2112" w:type="dxa"/>
            <w:shd w:val="clear" w:color="auto" w:fill="00B0F0"/>
          </w:tcPr>
          <w:p w14:paraId="122460AC" w14:textId="182896D5" w:rsidR="00E702B0" w:rsidRPr="00BF2385" w:rsidRDefault="00E702B0" w:rsidP="00BF2385">
            <w:pPr>
              <w:pStyle w:val="BodyText1"/>
              <w:jc w:val="center"/>
              <w:rPr>
                <w:rFonts w:ascii="Century Gothic" w:hAnsi="Century Gothic"/>
                <w:b/>
                <w:bCs/>
                <w:sz w:val="32"/>
                <w:lang w:val="en-GB"/>
              </w:rPr>
            </w:pPr>
            <w:r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>L</w:t>
            </w:r>
            <w:r w:rsidR="00BF2385"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>OCATION</w:t>
            </w:r>
          </w:p>
        </w:tc>
        <w:tc>
          <w:tcPr>
            <w:tcW w:w="4546" w:type="dxa"/>
            <w:shd w:val="clear" w:color="auto" w:fill="00B0F0"/>
          </w:tcPr>
          <w:p w14:paraId="189D5099" w14:textId="77A68057" w:rsidR="00E702B0" w:rsidRPr="00BF2385" w:rsidRDefault="00E702B0" w:rsidP="00BF2385">
            <w:pPr>
              <w:pStyle w:val="BodyText1"/>
              <w:jc w:val="center"/>
              <w:rPr>
                <w:rFonts w:ascii="Century Gothic" w:hAnsi="Century Gothic"/>
                <w:b/>
                <w:bCs/>
                <w:sz w:val="32"/>
                <w:lang w:val="en-GB"/>
              </w:rPr>
            </w:pPr>
            <w:r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>T</w:t>
            </w:r>
            <w:r w:rsidR="00BF2385" w:rsidRPr="00BF2385">
              <w:rPr>
                <w:rFonts w:ascii="Century Gothic" w:hAnsi="Century Gothic"/>
                <w:b/>
                <w:bCs/>
                <w:sz w:val="32"/>
                <w:lang w:val="en-GB"/>
              </w:rPr>
              <w:t xml:space="preserve">ASK </w:t>
            </w:r>
          </w:p>
        </w:tc>
      </w:tr>
      <w:tr w:rsidR="00BF2385" w14:paraId="17F4DDF7" w14:textId="77777777" w:rsidTr="008F6C82">
        <w:tc>
          <w:tcPr>
            <w:tcW w:w="1385" w:type="dxa"/>
          </w:tcPr>
          <w:p w14:paraId="68F318B0" w14:textId="59A389E7" w:rsidR="00E702B0" w:rsidRPr="00BF2385" w:rsidRDefault="00BF2385" w:rsidP="00E702B0">
            <w:pPr>
              <w:pStyle w:val="BodyText1"/>
              <w:rPr>
                <w:rFonts w:ascii="Century Gothic" w:hAnsi="Century Gothic"/>
                <w:i/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08/01/2020</w:t>
            </w:r>
          </w:p>
        </w:tc>
        <w:tc>
          <w:tcPr>
            <w:tcW w:w="967" w:type="dxa"/>
          </w:tcPr>
          <w:p w14:paraId="5107040F" w14:textId="700448CB" w:rsidR="00E702B0" w:rsidRPr="00BF2385" w:rsidRDefault="00BF2385" w:rsidP="00E702B0">
            <w:pPr>
              <w:pStyle w:val="BodyText1"/>
              <w:rPr>
                <w:rFonts w:ascii="Century Gothic" w:hAnsi="Century Gothic"/>
                <w:i/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13:30</w:t>
            </w:r>
          </w:p>
        </w:tc>
        <w:tc>
          <w:tcPr>
            <w:tcW w:w="2112" w:type="dxa"/>
          </w:tcPr>
          <w:p w14:paraId="1533916A" w14:textId="006562AE" w:rsidR="00E702B0" w:rsidRPr="00BF2385" w:rsidRDefault="00BF2385" w:rsidP="00E702B0">
            <w:pPr>
              <w:pStyle w:val="BodyText1"/>
              <w:rPr>
                <w:rFonts w:ascii="Century Gothic" w:hAnsi="Century Gothic"/>
                <w:i/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765E3A70" w14:textId="57C493CE" w:rsidR="00E702B0" w:rsidRPr="00BF2385" w:rsidRDefault="00BF2385" w:rsidP="00E702B0">
            <w:pPr>
              <w:pStyle w:val="BodyText1"/>
              <w:rPr>
                <w:rFonts w:ascii="Century Gothic" w:hAnsi="Century Gothic"/>
                <w:i/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 xml:space="preserve">Assigned new brief ‘AD CAMPAIGN’ which we will be creating an advertisement for Radio and Television which fits within the ‘Broadcast Standard’. </w:t>
            </w:r>
          </w:p>
        </w:tc>
      </w:tr>
      <w:tr w:rsidR="00247B79" w14:paraId="1F22C140" w14:textId="77777777" w:rsidTr="008F6C82">
        <w:tc>
          <w:tcPr>
            <w:tcW w:w="1385" w:type="dxa"/>
          </w:tcPr>
          <w:p w14:paraId="27F40933" w14:textId="31FCA3A2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27/01/2020</w:t>
            </w:r>
          </w:p>
        </w:tc>
        <w:tc>
          <w:tcPr>
            <w:tcW w:w="967" w:type="dxa"/>
          </w:tcPr>
          <w:p w14:paraId="5811B368" w14:textId="271A446E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13:15</w:t>
            </w:r>
          </w:p>
        </w:tc>
        <w:tc>
          <w:tcPr>
            <w:tcW w:w="2112" w:type="dxa"/>
          </w:tcPr>
          <w:p w14:paraId="3A1C7A5E" w14:textId="61FD70B3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718F3CF7" w14:textId="1063B5EB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Start preproduction paperwork</w:t>
            </w:r>
          </w:p>
        </w:tc>
      </w:tr>
      <w:tr w:rsidR="00247B79" w14:paraId="5D1196F9" w14:textId="77777777" w:rsidTr="008F6C82">
        <w:tc>
          <w:tcPr>
            <w:tcW w:w="1385" w:type="dxa"/>
          </w:tcPr>
          <w:p w14:paraId="135C6EEC" w14:textId="15930033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06/02/2020</w:t>
            </w:r>
          </w:p>
        </w:tc>
        <w:tc>
          <w:tcPr>
            <w:tcW w:w="967" w:type="dxa"/>
          </w:tcPr>
          <w:p w14:paraId="5C180FD3" w14:textId="0C27AC6A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2112" w:type="dxa"/>
          </w:tcPr>
          <w:p w14:paraId="2224056B" w14:textId="506D544C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5AF0A5B2" w14:textId="0D47CA5E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Finish preproduction paperwork</w:t>
            </w:r>
          </w:p>
        </w:tc>
      </w:tr>
      <w:tr w:rsidR="00247B79" w14:paraId="1CBE1823" w14:textId="77777777" w:rsidTr="008F6C82">
        <w:tc>
          <w:tcPr>
            <w:tcW w:w="1385" w:type="dxa"/>
          </w:tcPr>
          <w:p w14:paraId="06D9AB39" w14:textId="11759300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10/02/2020</w:t>
            </w:r>
          </w:p>
        </w:tc>
        <w:tc>
          <w:tcPr>
            <w:tcW w:w="967" w:type="dxa"/>
          </w:tcPr>
          <w:p w14:paraId="678A583C" w14:textId="59C53B2B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13:15</w:t>
            </w:r>
          </w:p>
        </w:tc>
        <w:tc>
          <w:tcPr>
            <w:tcW w:w="2112" w:type="dxa"/>
          </w:tcPr>
          <w:p w14:paraId="4167EE48" w14:textId="52B9A924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4B2D1CFE" w14:textId="379AB96C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Start filming</w:t>
            </w:r>
          </w:p>
        </w:tc>
      </w:tr>
      <w:tr w:rsidR="00247B79" w14:paraId="1915A833" w14:textId="77777777" w:rsidTr="008F6C82">
        <w:tc>
          <w:tcPr>
            <w:tcW w:w="1385" w:type="dxa"/>
          </w:tcPr>
          <w:p w14:paraId="43B0C4B7" w14:textId="116285EE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13/02/2020</w:t>
            </w:r>
          </w:p>
        </w:tc>
        <w:tc>
          <w:tcPr>
            <w:tcW w:w="967" w:type="dxa"/>
          </w:tcPr>
          <w:p w14:paraId="6F777DB0" w14:textId="2D11EB48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2112" w:type="dxa"/>
          </w:tcPr>
          <w:p w14:paraId="561DC7A4" w14:textId="1DF267F3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4F80BE69" w14:textId="778A86E0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Finish filming</w:t>
            </w:r>
          </w:p>
        </w:tc>
      </w:tr>
      <w:tr w:rsidR="00247B79" w14:paraId="0F51E6ED" w14:textId="77777777" w:rsidTr="008F6C82">
        <w:tc>
          <w:tcPr>
            <w:tcW w:w="1385" w:type="dxa"/>
          </w:tcPr>
          <w:p w14:paraId="6EE26F23" w14:textId="0A276C6B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13/02/2020</w:t>
            </w:r>
          </w:p>
        </w:tc>
        <w:tc>
          <w:tcPr>
            <w:tcW w:w="967" w:type="dxa"/>
          </w:tcPr>
          <w:p w14:paraId="7FCE7DE8" w14:textId="4414C72D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13:15</w:t>
            </w:r>
          </w:p>
        </w:tc>
        <w:tc>
          <w:tcPr>
            <w:tcW w:w="2112" w:type="dxa"/>
          </w:tcPr>
          <w:p w14:paraId="2FC13893" w14:textId="4F6ED9F6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22A42CA8" w14:textId="6AAC99C4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Start editing</w:t>
            </w:r>
          </w:p>
        </w:tc>
      </w:tr>
      <w:tr w:rsidR="00247B79" w14:paraId="5BF6E55A" w14:textId="77777777" w:rsidTr="008F6C82">
        <w:tc>
          <w:tcPr>
            <w:tcW w:w="1385" w:type="dxa"/>
          </w:tcPr>
          <w:p w14:paraId="5414C6EC" w14:textId="595CF209" w:rsidR="00247B79" w:rsidRDefault="00361990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  <w:r>
              <w:rPr>
                <w:lang w:val="en-GB"/>
              </w:rPr>
              <w:t>/02/2020</w:t>
            </w:r>
          </w:p>
        </w:tc>
        <w:tc>
          <w:tcPr>
            <w:tcW w:w="967" w:type="dxa"/>
          </w:tcPr>
          <w:p w14:paraId="3C2027BF" w14:textId="237BECAB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2112" w:type="dxa"/>
          </w:tcPr>
          <w:p w14:paraId="38A1A653" w14:textId="11C84DE4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2C76931F" w14:textId="4C60F01B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Finish editing</w:t>
            </w:r>
          </w:p>
        </w:tc>
      </w:tr>
      <w:tr w:rsidR="00247B79" w14:paraId="61E2DF94" w14:textId="77777777" w:rsidTr="008F6C82">
        <w:tc>
          <w:tcPr>
            <w:tcW w:w="1385" w:type="dxa"/>
          </w:tcPr>
          <w:p w14:paraId="52CD5129" w14:textId="5D55C0F2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24/02/2020</w:t>
            </w:r>
          </w:p>
        </w:tc>
        <w:tc>
          <w:tcPr>
            <w:tcW w:w="967" w:type="dxa"/>
          </w:tcPr>
          <w:p w14:paraId="29AF6943" w14:textId="6C29E32F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13:15</w:t>
            </w:r>
          </w:p>
        </w:tc>
        <w:tc>
          <w:tcPr>
            <w:tcW w:w="2112" w:type="dxa"/>
          </w:tcPr>
          <w:p w14:paraId="4966013C" w14:textId="3E5BD091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694A4917" w14:textId="635D16F3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Start postproduction paperwork</w:t>
            </w:r>
          </w:p>
        </w:tc>
      </w:tr>
      <w:tr w:rsidR="00247B79" w14:paraId="422356BE" w14:textId="77777777" w:rsidTr="008F6C82">
        <w:tc>
          <w:tcPr>
            <w:tcW w:w="1385" w:type="dxa"/>
          </w:tcPr>
          <w:p w14:paraId="18F50823" w14:textId="652FA1A6" w:rsidR="00247B79" w:rsidRDefault="00361990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2</w:t>
            </w:r>
            <w:r>
              <w:rPr>
                <w:lang w:val="en-GB"/>
              </w:rPr>
              <w:t>7</w:t>
            </w:r>
            <w:r>
              <w:rPr>
                <w:lang w:val="en-GB"/>
              </w:rPr>
              <w:t>/02/2020</w:t>
            </w:r>
          </w:p>
        </w:tc>
        <w:tc>
          <w:tcPr>
            <w:tcW w:w="967" w:type="dxa"/>
          </w:tcPr>
          <w:p w14:paraId="0B45D45A" w14:textId="643328D9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2112" w:type="dxa"/>
          </w:tcPr>
          <w:p w14:paraId="10F02590" w14:textId="7BBE09CF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67DDC6DF" w14:textId="448B4A54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Finish postproduction paperwork</w:t>
            </w:r>
          </w:p>
        </w:tc>
      </w:tr>
      <w:tr w:rsidR="00247B79" w14:paraId="01ABE96E" w14:textId="77777777" w:rsidTr="008F6C82">
        <w:tc>
          <w:tcPr>
            <w:tcW w:w="1385" w:type="dxa"/>
          </w:tcPr>
          <w:p w14:paraId="121329DD" w14:textId="4D4650DF" w:rsidR="00247B79" w:rsidRDefault="00361990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27/02/2020</w:t>
            </w:r>
          </w:p>
        </w:tc>
        <w:tc>
          <w:tcPr>
            <w:tcW w:w="967" w:type="dxa"/>
          </w:tcPr>
          <w:p w14:paraId="0439AC6D" w14:textId="19B2E6AC" w:rsidR="00247B79" w:rsidRDefault="0036325F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15:15</w:t>
            </w:r>
            <w:bookmarkStart w:id="0" w:name="_GoBack"/>
            <w:bookmarkEnd w:id="0"/>
          </w:p>
        </w:tc>
        <w:tc>
          <w:tcPr>
            <w:tcW w:w="2112" w:type="dxa"/>
          </w:tcPr>
          <w:p w14:paraId="33987A5C" w14:textId="62AB4558" w:rsidR="00247B79" w:rsidRDefault="00247B79" w:rsidP="00247B79">
            <w:pPr>
              <w:pStyle w:val="BodyText1"/>
              <w:rPr>
                <w:lang w:val="en-GB"/>
              </w:rPr>
            </w:pPr>
            <w:r w:rsidRPr="00BF2385">
              <w:rPr>
                <w:rFonts w:ascii="Century Gothic" w:hAnsi="Century Gothic"/>
                <w:i/>
                <w:lang w:val="en-GB"/>
              </w:rPr>
              <w:t>BWC – Mac Suite – Room 140</w:t>
            </w:r>
          </w:p>
        </w:tc>
        <w:tc>
          <w:tcPr>
            <w:tcW w:w="4546" w:type="dxa"/>
          </w:tcPr>
          <w:p w14:paraId="7B9AEE11" w14:textId="4DA1D2F5" w:rsidR="00247B79" w:rsidRDefault="00247B79" w:rsidP="00247B79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t>Finish reflective blog</w:t>
            </w:r>
          </w:p>
        </w:tc>
      </w:tr>
      <w:tr w:rsidR="00247B79" w14:paraId="7038D28F" w14:textId="77777777" w:rsidTr="008F6C82">
        <w:tc>
          <w:tcPr>
            <w:tcW w:w="1385" w:type="dxa"/>
          </w:tcPr>
          <w:p w14:paraId="3CF601A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44A934B6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2A57FEF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0CDC0858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69D8FC27" w14:textId="77777777" w:rsidTr="008F6C82">
        <w:tc>
          <w:tcPr>
            <w:tcW w:w="1385" w:type="dxa"/>
          </w:tcPr>
          <w:p w14:paraId="02B9D079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2D7F6D3A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0C8E178D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422A3FA9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0CDDFA78" w14:textId="77777777" w:rsidTr="008F6C82">
        <w:tc>
          <w:tcPr>
            <w:tcW w:w="1385" w:type="dxa"/>
          </w:tcPr>
          <w:p w14:paraId="649FF3F1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675E46DB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26D12563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40941B09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37C43438" w14:textId="77777777" w:rsidTr="008F6C82">
        <w:tc>
          <w:tcPr>
            <w:tcW w:w="1385" w:type="dxa"/>
          </w:tcPr>
          <w:p w14:paraId="63C0A871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710AF5E7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4C888C9D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2D8739E1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6426EBE2" w14:textId="77777777" w:rsidTr="008F6C82">
        <w:tc>
          <w:tcPr>
            <w:tcW w:w="1385" w:type="dxa"/>
          </w:tcPr>
          <w:p w14:paraId="04AA74A1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1A4909E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7F0C917D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203674AE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5B453BFB" w14:textId="77777777" w:rsidTr="008F6C82">
        <w:tc>
          <w:tcPr>
            <w:tcW w:w="1385" w:type="dxa"/>
          </w:tcPr>
          <w:p w14:paraId="008CF85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3B1EBA4D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24DE0061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73C15776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769A8C81" w14:textId="77777777" w:rsidTr="008F6C82">
        <w:tc>
          <w:tcPr>
            <w:tcW w:w="1385" w:type="dxa"/>
          </w:tcPr>
          <w:p w14:paraId="7D977602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36971F3E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5E965262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47E350AB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54F8F038" w14:textId="77777777" w:rsidTr="008F6C82">
        <w:tc>
          <w:tcPr>
            <w:tcW w:w="1385" w:type="dxa"/>
          </w:tcPr>
          <w:p w14:paraId="12DBF083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1AA67B1B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7FCD6B8C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06A3CCEA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1669BD0A" w14:textId="77777777" w:rsidTr="008F6C82">
        <w:tc>
          <w:tcPr>
            <w:tcW w:w="1385" w:type="dxa"/>
          </w:tcPr>
          <w:p w14:paraId="177A78A9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5073A46A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7F77591C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20A288E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54F3725A" w14:textId="77777777" w:rsidTr="008F6C82">
        <w:tc>
          <w:tcPr>
            <w:tcW w:w="1385" w:type="dxa"/>
          </w:tcPr>
          <w:p w14:paraId="6FBD6585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4FEC966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4251D2D7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58126682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  <w:tr w:rsidR="00247B79" w14:paraId="5172DC02" w14:textId="77777777" w:rsidTr="008F6C82">
        <w:tc>
          <w:tcPr>
            <w:tcW w:w="1385" w:type="dxa"/>
          </w:tcPr>
          <w:p w14:paraId="471EFD90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967" w:type="dxa"/>
          </w:tcPr>
          <w:p w14:paraId="0AF252F6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2112" w:type="dxa"/>
          </w:tcPr>
          <w:p w14:paraId="0D654C16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  <w:tc>
          <w:tcPr>
            <w:tcW w:w="4546" w:type="dxa"/>
          </w:tcPr>
          <w:p w14:paraId="02249B9F" w14:textId="77777777" w:rsidR="00247B79" w:rsidRDefault="00247B79" w:rsidP="00247B79">
            <w:pPr>
              <w:pStyle w:val="BodyText1"/>
              <w:rPr>
                <w:lang w:val="en-GB"/>
              </w:rPr>
            </w:pPr>
          </w:p>
        </w:tc>
      </w:tr>
    </w:tbl>
    <w:p w14:paraId="446402D0" w14:textId="28E809FB" w:rsidR="005E1F33" w:rsidRPr="00BF2385" w:rsidRDefault="00BF2385" w:rsidP="00AE7A5B">
      <w:pPr>
        <w:pStyle w:val="BodyText1"/>
        <w:rPr>
          <w:rFonts w:ascii="Century Gothic" w:hAnsi="Century Gothic"/>
          <w:b/>
          <w:sz w:val="32"/>
          <w:szCs w:val="32"/>
          <w:lang w:val="en-GB"/>
        </w:rPr>
      </w:pPr>
      <w:r w:rsidRPr="00BF2385">
        <w:rPr>
          <w:rFonts w:ascii="Century Gothic" w:hAnsi="Century Gothic"/>
          <w:b/>
          <w:sz w:val="32"/>
          <w:szCs w:val="32"/>
          <w:lang w:val="en-GB"/>
        </w:rPr>
        <w:t>PRODUCTION SCHEDULE TEMPLATE</w:t>
      </w:r>
    </w:p>
    <w:p w14:paraId="5E29DA63" w14:textId="4F6C5696" w:rsidR="00E702B0" w:rsidRDefault="00E702B0" w:rsidP="00AE7A5B">
      <w:pPr>
        <w:pStyle w:val="BodyText1"/>
        <w:rPr>
          <w:rFonts w:ascii="Century Gothic" w:hAnsi="Century Gothic"/>
          <w:b/>
          <w:sz w:val="32"/>
          <w:szCs w:val="32"/>
          <w:lang w:val="en-GB"/>
        </w:rPr>
      </w:pPr>
    </w:p>
    <w:p w14:paraId="0A4292B6" w14:textId="34591046" w:rsidR="00BF2385" w:rsidRDefault="00BF2385" w:rsidP="00AE7A5B">
      <w:pPr>
        <w:pStyle w:val="BodyText1"/>
        <w:rPr>
          <w:rFonts w:ascii="Century Gothic" w:hAnsi="Century Gothic"/>
          <w:b/>
          <w:sz w:val="32"/>
          <w:szCs w:val="32"/>
          <w:lang w:val="en-GB"/>
        </w:rPr>
      </w:pPr>
    </w:p>
    <w:p w14:paraId="57D22DF0" w14:textId="77777777" w:rsidR="00BF2385" w:rsidRPr="00BF2385" w:rsidRDefault="00BF2385" w:rsidP="00AE7A5B">
      <w:pPr>
        <w:pStyle w:val="BodyText1"/>
        <w:rPr>
          <w:rFonts w:ascii="Century Gothic" w:hAnsi="Century Gothic"/>
          <w:b/>
          <w:sz w:val="32"/>
          <w:szCs w:val="32"/>
          <w:lang w:val="en-GB"/>
        </w:rPr>
      </w:pPr>
    </w:p>
    <w:p w14:paraId="0C8F1BAA" w14:textId="1099CCDC" w:rsidR="00E702B0" w:rsidRPr="00BF2385" w:rsidRDefault="00E702B0" w:rsidP="00E702B0">
      <w:pPr>
        <w:pStyle w:val="BodyText1"/>
        <w:numPr>
          <w:ilvl w:val="0"/>
          <w:numId w:val="34"/>
        </w:numPr>
        <w:rPr>
          <w:rFonts w:ascii="Century Gothic" w:hAnsi="Century Gothic"/>
          <w:b/>
          <w:sz w:val="28"/>
          <w:szCs w:val="32"/>
          <w:lang w:val="en-GB"/>
        </w:rPr>
      </w:pPr>
      <w:r w:rsidRPr="00BF2385">
        <w:rPr>
          <w:rFonts w:ascii="Century Gothic" w:hAnsi="Century Gothic"/>
          <w:b/>
          <w:sz w:val="28"/>
          <w:szCs w:val="32"/>
          <w:lang w:val="en-GB"/>
        </w:rPr>
        <w:t>Summarise the individual tasks that will need to be carried out so as to successfully complete both your website and a promotional video for it</w:t>
      </w:r>
    </w:p>
    <w:p w14:paraId="7DD6097B" w14:textId="4A19A175" w:rsidR="00E702B0" w:rsidRPr="00BF2385" w:rsidRDefault="00E702B0" w:rsidP="00E702B0">
      <w:pPr>
        <w:pStyle w:val="BodyText1"/>
        <w:numPr>
          <w:ilvl w:val="0"/>
          <w:numId w:val="34"/>
        </w:numPr>
        <w:rPr>
          <w:rFonts w:ascii="Century Gothic" w:hAnsi="Century Gothic"/>
          <w:b/>
          <w:sz w:val="28"/>
          <w:szCs w:val="32"/>
          <w:lang w:val="en-GB"/>
        </w:rPr>
      </w:pPr>
      <w:r w:rsidRPr="00BF2385">
        <w:rPr>
          <w:rFonts w:ascii="Century Gothic" w:hAnsi="Century Gothic"/>
          <w:b/>
          <w:sz w:val="28"/>
          <w:szCs w:val="32"/>
          <w:lang w:val="en-GB"/>
        </w:rPr>
        <w:t xml:space="preserve">Your deadline is </w:t>
      </w:r>
      <w:r w:rsidR="00BF2385" w:rsidRPr="00BF2385">
        <w:rPr>
          <w:rFonts w:ascii="Century Gothic" w:hAnsi="Century Gothic"/>
          <w:b/>
          <w:sz w:val="28"/>
          <w:szCs w:val="32"/>
          <w:lang w:val="en-GB"/>
        </w:rPr>
        <w:t>28/02/2020</w:t>
      </w:r>
      <w:r w:rsidRPr="00BF2385">
        <w:rPr>
          <w:rFonts w:ascii="Century Gothic" w:hAnsi="Century Gothic"/>
          <w:b/>
          <w:sz w:val="28"/>
          <w:szCs w:val="32"/>
          <w:lang w:val="en-GB"/>
        </w:rPr>
        <w:t xml:space="preserve"> so you will need to work backwards from there</w:t>
      </w:r>
    </w:p>
    <w:p w14:paraId="0969F1A1" w14:textId="7C14CC2D" w:rsidR="00E702B0" w:rsidRPr="00BF2385" w:rsidRDefault="00E702B0" w:rsidP="00E702B0">
      <w:pPr>
        <w:pStyle w:val="BodyText1"/>
        <w:numPr>
          <w:ilvl w:val="0"/>
          <w:numId w:val="34"/>
        </w:numPr>
        <w:rPr>
          <w:rFonts w:ascii="Century Gothic" w:hAnsi="Century Gothic"/>
          <w:b/>
          <w:sz w:val="28"/>
          <w:szCs w:val="32"/>
          <w:lang w:val="en-GB"/>
        </w:rPr>
      </w:pPr>
      <w:r w:rsidRPr="00BF2385">
        <w:rPr>
          <w:rFonts w:ascii="Century Gothic" w:hAnsi="Century Gothic"/>
          <w:b/>
          <w:sz w:val="28"/>
          <w:szCs w:val="32"/>
          <w:lang w:val="en-GB"/>
        </w:rPr>
        <w:t>Dates may end up changing, but you need a fairly solid plan to start with</w:t>
      </w:r>
      <w:r w:rsidR="00BF2385" w:rsidRPr="00BF2385">
        <w:rPr>
          <w:rFonts w:ascii="Century Gothic" w:hAnsi="Century Gothic"/>
          <w:b/>
          <w:sz w:val="28"/>
          <w:szCs w:val="32"/>
          <w:lang w:val="en-GB"/>
        </w:rPr>
        <w:t xml:space="preserve"> first and foremost. </w:t>
      </w:r>
    </w:p>
    <w:p w14:paraId="4BCCBE94" w14:textId="63657E23" w:rsidR="005E1F33" w:rsidRPr="00BF2385" w:rsidRDefault="005E1F33" w:rsidP="005E1F33">
      <w:pPr>
        <w:pStyle w:val="BodyText1"/>
        <w:rPr>
          <w:rFonts w:ascii="Century Gothic" w:hAnsi="Century Gothic"/>
          <w:b/>
          <w:lang w:val="en-GB"/>
        </w:rPr>
      </w:pPr>
    </w:p>
    <w:p w14:paraId="47A4DFE7" w14:textId="5B55F3F6" w:rsidR="00BF2385" w:rsidRPr="00BF2385" w:rsidRDefault="00BF2385" w:rsidP="00BF2385">
      <w:pPr>
        <w:pStyle w:val="BodyText1"/>
        <w:numPr>
          <w:ilvl w:val="0"/>
          <w:numId w:val="35"/>
        </w:numPr>
        <w:rPr>
          <w:rFonts w:ascii="Century Gothic" w:hAnsi="Century Gothic"/>
          <w:b/>
          <w:sz w:val="28"/>
          <w:lang w:val="en-GB"/>
        </w:rPr>
      </w:pPr>
      <w:r w:rsidRPr="00BF2385">
        <w:rPr>
          <w:rFonts w:ascii="Century Gothic" w:hAnsi="Century Gothic"/>
          <w:b/>
          <w:sz w:val="28"/>
          <w:lang w:val="en-GB"/>
        </w:rPr>
        <w:t xml:space="preserve">PB &amp; SI </w:t>
      </w:r>
    </w:p>
    <w:sectPr w:rsidR="00BF2385" w:rsidRPr="00BF2385" w:rsidSect="00B64982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AB59" w14:textId="77777777" w:rsidR="00EB7252" w:rsidRDefault="00EB7252" w:rsidP="00556F9D">
      <w:r>
        <w:separator/>
      </w:r>
    </w:p>
  </w:endnote>
  <w:endnote w:type="continuationSeparator" w:id="0">
    <w:p w14:paraId="4A7E8017" w14:textId="77777777" w:rsidR="00EB7252" w:rsidRDefault="00EB7252" w:rsidP="005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133D" w14:textId="77777777" w:rsidR="00EB7252" w:rsidRDefault="00EB7252" w:rsidP="00556F9D">
      <w:r>
        <w:separator/>
      </w:r>
    </w:p>
  </w:footnote>
  <w:footnote w:type="continuationSeparator" w:id="0">
    <w:p w14:paraId="592B313A" w14:textId="77777777" w:rsidR="00EB7252" w:rsidRDefault="00EB7252" w:rsidP="0055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EC3D" w14:textId="6FC6F460" w:rsidR="00556F9D" w:rsidRDefault="00556F9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0FB60" wp14:editId="0B74D783">
          <wp:simplePos x="0" y="0"/>
          <wp:positionH relativeFrom="column">
            <wp:posOffset>4886325</wp:posOffset>
          </wp:positionH>
          <wp:positionV relativeFrom="paragraph">
            <wp:posOffset>-361950</wp:posOffset>
          </wp:positionV>
          <wp:extent cx="1640205" cy="8172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D03BAFD" wp14:editId="153B33EC">
          <wp:simplePos x="0" y="0"/>
          <wp:positionH relativeFrom="column">
            <wp:posOffset>-876300</wp:posOffset>
          </wp:positionH>
          <wp:positionV relativeFrom="paragraph">
            <wp:posOffset>-419100</wp:posOffset>
          </wp:positionV>
          <wp:extent cx="2097405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40D4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0A6E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54D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32E73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5A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04B7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44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E3C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C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87C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6A3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51463"/>
    <w:multiLevelType w:val="hybridMultilevel"/>
    <w:tmpl w:val="22D24246"/>
    <w:lvl w:ilvl="0" w:tplc="4B3ED9AC">
      <w:start w:val="1"/>
      <w:numFmt w:val="bullet"/>
      <w:pStyle w:val="2nd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13C0C"/>
    <w:multiLevelType w:val="hybridMultilevel"/>
    <w:tmpl w:val="B7AE2A32"/>
    <w:lvl w:ilvl="0" w:tplc="673E0F7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1F2B3E"/>
    <w:multiLevelType w:val="multilevel"/>
    <w:tmpl w:val="8C3A05E6"/>
    <w:lvl w:ilvl="0">
      <w:start w:val="1"/>
      <w:numFmt w:val="bullet"/>
      <w:lvlText w:val=""/>
      <w:lvlJc w:val="left"/>
      <w:pPr>
        <w:ind w:left="113" w:firstLine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107D6"/>
    <w:multiLevelType w:val="multilevel"/>
    <w:tmpl w:val="6D862DE4"/>
    <w:lvl w:ilvl="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62C99"/>
    <w:multiLevelType w:val="multilevel"/>
    <w:tmpl w:val="A9384448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475C4"/>
    <w:multiLevelType w:val="multilevel"/>
    <w:tmpl w:val="A21EE2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B6E89"/>
    <w:multiLevelType w:val="multilevel"/>
    <w:tmpl w:val="EC344B28"/>
    <w:lvl w:ilvl="0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36FA"/>
    <w:multiLevelType w:val="multilevel"/>
    <w:tmpl w:val="F6F25D00"/>
    <w:lvl w:ilvl="0">
      <w:start w:val="1"/>
      <w:numFmt w:val="bullet"/>
      <w:lvlText w:val=""/>
      <w:lvlJc w:val="left"/>
      <w:pPr>
        <w:ind w:left="113" w:firstLine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C24AD"/>
    <w:multiLevelType w:val="multilevel"/>
    <w:tmpl w:val="86E439C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54CEA"/>
    <w:multiLevelType w:val="multilevel"/>
    <w:tmpl w:val="B95C9B16"/>
    <w:lvl w:ilvl="0">
      <w:start w:val="1"/>
      <w:numFmt w:val="bullet"/>
      <w:lvlText w:val=""/>
      <w:lvlJc w:val="left"/>
      <w:pPr>
        <w:ind w:left="-113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F150B"/>
    <w:multiLevelType w:val="multilevel"/>
    <w:tmpl w:val="C68A5966"/>
    <w:lvl w:ilvl="0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075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6A05E33"/>
    <w:multiLevelType w:val="multilevel"/>
    <w:tmpl w:val="E8966C9E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1542A"/>
    <w:multiLevelType w:val="multilevel"/>
    <w:tmpl w:val="2D3243B2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95F26"/>
    <w:multiLevelType w:val="multilevel"/>
    <w:tmpl w:val="776E5D90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C39"/>
    <w:multiLevelType w:val="multilevel"/>
    <w:tmpl w:val="8078EA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84C2A"/>
    <w:multiLevelType w:val="hybridMultilevel"/>
    <w:tmpl w:val="6CEE3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D2208"/>
    <w:multiLevelType w:val="multilevel"/>
    <w:tmpl w:val="83282706"/>
    <w:lvl w:ilvl="0">
      <w:start w:val="1"/>
      <w:numFmt w:val="bullet"/>
      <w:lvlText w:val=""/>
      <w:lvlJc w:val="left"/>
      <w:pPr>
        <w:ind w:left="68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159C"/>
    <w:multiLevelType w:val="hybridMultilevel"/>
    <w:tmpl w:val="B7967BE6"/>
    <w:lvl w:ilvl="0" w:tplc="E0325906">
      <w:start w:val="1"/>
      <w:numFmt w:val="bullet"/>
      <w:pStyle w:val="ListParagraph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4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524E99"/>
    <w:multiLevelType w:val="multilevel"/>
    <w:tmpl w:val="27509DB0"/>
    <w:lvl w:ilvl="0">
      <w:start w:val="1"/>
      <w:numFmt w:val="bullet"/>
      <w:lvlText w:val=""/>
      <w:lvlJc w:val="left"/>
      <w:pPr>
        <w:ind w:left="360" w:firstLine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7719"/>
    <w:multiLevelType w:val="multilevel"/>
    <w:tmpl w:val="7108BF44"/>
    <w:lvl w:ilvl="0">
      <w:start w:val="1"/>
      <w:numFmt w:val="bullet"/>
      <w:lvlText w:val=""/>
      <w:lvlJc w:val="left"/>
      <w:pPr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60B63"/>
    <w:multiLevelType w:val="hybridMultilevel"/>
    <w:tmpl w:val="DE1C6CEE"/>
    <w:lvl w:ilvl="0" w:tplc="24BA4CF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6891"/>
    <w:multiLevelType w:val="multilevel"/>
    <w:tmpl w:val="4E3836DC"/>
    <w:lvl w:ilvl="0">
      <w:start w:val="1"/>
      <w:numFmt w:val="bullet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9"/>
  </w:num>
  <w:num w:numId="13">
    <w:abstractNumId w:val="19"/>
  </w:num>
  <w:num w:numId="14">
    <w:abstractNumId w:val="28"/>
  </w:num>
  <w:num w:numId="15">
    <w:abstractNumId w:val="21"/>
  </w:num>
  <w:num w:numId="16">
    <w:abstractNumId w:val="33"/>
  </w:num>
  <w:num w:numId="17">
    <w:abstractNumId w:val="31"/>
  </w:num>
  <w:num w:numId="18">
    <w:abstractNumId w:val="32"/>
  </w:num>
  <w:num w:numId="19">
    <w:abstractNumId w:val="24"/>
  </w:num>
  <w:num w:numId="20">
    <w:abstractNumId w:val="18"/>
  </w:num>
  <w:num w:numId="21">
    <w:abstractNumId w:val="30"/>
  </w:num>
  <w:num w:numId="22">
    <w:abstractNumId w:val="11"/>
  </w:num>
  <w:num w:numId="23">
    <w:abstractNumId w:val="26"/>
  </w:num>
  <w:num w:numId="24">
    <w:abstractNumId w:val="14"/>
  </w:num>
  <w:num w:numId="25">
    <w:abstractNumId w:val="16"/>
  </w:num>
  <w:num w:numId="26">
    <w:abstractNumId w:val="17"/>
  </w:num>
  <w:num w:numId="27">
    <w:abstractNumId w:val="13"/>
  </w:num>
  <w:num w:numId="28">
    <w:abstractNumId w:val="23"/>
  </w:num>
  <w:num w:numId="29">
    <w:abstractNumId w:val="34"/>
  </w:num>
  <w:num w:numId="30">
    <w:abstractNumId w:val="25"/>
  </w:num>
  <w:num w:numId="31">
    <w:abstractNumId w:val="20"/>
  </w:num>
  <w:num w:numId="32">
    <w:abstractNumId w:val="22"/>
  </w:num>
  <w:num w:numId="33">
    <w:abstractNumId w:val="15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B0"/>
    <w:rsid w:val="000B1AF4"/>
    <w:rsid w:val="00112BAB"/>
    <w:rsid w:val="00122C3B"/>
    <w:rsid w:val="00226656"/>
    <w:rsid w:val="00247B79"/>
    <w:rsid w:val="002512DF"/>
    <w:rsid w:val="00291560"/>
    <w:rsid w:val="00361990"/>
    <w:rsid w:val="0036325F"/>
    <w:rsid w:val="00555C42"/>
    <w:rsid w:val="00556F9D"/>
    <w:rsid w:val="00591FA5"/>
    <w:rsid w:val="005E00E5"/>
    <w:rsid w:val="005E1F33"/>
    <w:rsid w:val="006D76D7"/>
    <w:rsid w:val="00711470"/>
    <w:rsid w:val="008F6C82"/>
    <w:rsid w:val="00A06892"/>
    <w:rsid w:val="00AE7A5B"/>
    <w:rsid w:val="00B64982"/>
    <w:rsid w:val="00BF2385"/>
    <w:rsid w:val="00E56AE0"/>
    <w:rsid w:val="00E702B0"/>
    <w:rsid w:val="00EB7252"/>
    <w:rsid w:val="00F818FB"/>
    <w:rsid w:val="00FA6A12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2ACB3F"/>
  <w14:defaultImageDpi w14:val="32767"/>
  <w15:chartTrackingRefBased/>
  <w15:docId w15:val="{F5A8A918-1805-4D25-A7E9-CB2D76BE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F818FB"/>
    <w:pPr>
      <w:keepNext/>
      <w:keepLines/>
      <w:spacing w:after="480"/>
      <w:outlineLvl w:val="0"/>
    </w:pPr>
    <w:rPr>
      <w:rFonts w:ascii="Arial" w:eastAsiaTheme="majorEastAsia" w:hAnsi="Arial" w:cstheme="majorBidi"/>
      <w:b/>
      <w:caps/>
      <w:color w:val="000000" w:themeColor="text1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8FB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F33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qFormat/>
    <w:rsid w:val="00F818FB"/>
    <w:rPr>
      <w:rFonts w:ascii="Arial" w:hAnsi="Arial"/>
      <w:sz w:val="22"/>
    </w:rPr>
  </w:style>
  <w:style w:type="paragraph" w:styleId="BlockText">
    <w:name w:val="Block Text"/>
    <w:basedOn w:val="Normal"/>
    <w:uiPriority w:val="99"/>
    <w:semiHidden/>
    <w:unhideWhenUsed/>
    <w:rsid w:val="00F818FB"/>
    <w:pPr>
      <w:pBdr>
        <w:top w:val="single" w:sz="2" w:space="10" w:color="00A9BE" w:themeColor="accent1"/>
        <w:left w:val="single" w:sz="2" w:space="10" w:color="00A9BE" w:themeColor="accent1"/>
        <w:bottom w:val="single" w:sz="2" w:space="10" w:color="00A9BE" w:themeColor="accent1"/>
        <w:right w:val="single" w:sz="2" w:space="10" w:color="00A9BE" w:themeColor="accent1"/>
      </w:pBdr>
      <w:ind w:left="1152" w:right="1152"/>
    </w:pPr>
    <w:rPr>
      <w:rFonts w:eastAsiaTheme="minorEastAsia"/>
      <w:i/>
      <w:iCs/>
      <w:color w:val="00A9BE" w:themeColor="accent1"/>
    </w:rPr>
  </w:style>
  <w:style w:type="paragraph" w:styleId="NoSpacing">
    <w:name w:val="No Spacing"/>
    <w:uiPriority w:val="1"/>
    <w:rsid w:val="00F818FB"/>
  </w:style>
  <w:style w:type="character" w:customStyle="1" w:styleId="Heading1Char">
    <w:name w:val="Heading 1 Char"/>
    <w:basedOn w:val="DefaultParagraphFont"/>
    <w:link w:val="Heading1"/>
    <w:uiPriority w:val="9"/>
    <w:rsid w:val="00F818FB"/>
    <w:rPr>
      <w:rFonts w:ascii="Arial" w:eastAsiaTheme="majorEastAsia" w:hAnsi="Arial" w:cstheme="majorBidi"/>
      <w:b/>
      <w:caps/>
      <w:color w:val="000000" w:themeColor="text1"/>
      <w:sz w:val="4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8F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1F3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5E1F33"/>
    <w:pPr>
      <w:numPr>
        <w:numId w:val="12"/>
      </w:numPr>
      <w:contextualSpacing/>
    </w:pPr>
    <w:rPr>
      <w:rFonts w:ascii="Arial" w:hAnsi="Arial"/>
      <w:sz w:val="22"/>
    </w:rPr>
  </w:style>
  <w:style w:type="paragraph" w:customStyle="1" w:styleId="2ndbullet">
    <w:name w:val="2nd bullet"/>
    <w:next w:val="BodyText1"/>
    <w:qFormat/>
    <w:rsid w:val="005E1F33"/>
    <w:pPr>
      <w:numPr>
        <w:numId w:val="22"/>
      </w:numPr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uiPriority w:val="39"/>
    <w:unhideWhenUsed/>
    <w:rsid w:val="00E7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9D"/>
  </w:style>
  <w:style w:type="paragraph" w:styleId="Footer">
    <w:name w:val="footer"/>
    <w:basedOn w:val="Normal"/>
    <w:link w:val="FooterChar"/>
    <w:uiPriority w:val="99"/>
    <w:unhideWhenUsed/>
    <w:rsid w:val="00556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">
      <a:dk1>
        <a:sysClr val="windowText" lastClr="000000"/>
      </a:dk1>
      <a:lt1>
        <a:srgbClr val="FFFFFF"/>
      </a:lt1>
      <a:dk2>
        <a:srgbClr val="3A3838"/>
      </a:dk2>
      <a:lt2>
        <a:srgbClr val="E7E6E6"/>
      </a:lt2>
      <a:accent1>
        <a:srgbClr val="00A9BE"/>
      </a:accent1>
      <a:accent2>
        <a:srgbClr val="48A844"/>
      </a:accent2>
      <a:accent3>
        <a:srgbClr val="F58220"/>
      </a:accent3>
      <a:accent4>
        <a:srgbClr val="FFCB1F"/>
      </a:accent4>
      <a:accent5>
        <a:srgbClr val="566199"/>
      </a:accent5>
      <a:accent6>
        <a:srgbClr val="5D1E79"/>
      </a:accent6>
      <a:hlink>
        <a:srgbClr val="ED1955"/>
      </a:hlink>
      <a:folHlink>
        <a:srgbClr val="6CC8C2"/>
      </a:folHlink>
    </a:clrScheme>
    <a:fontScheme name="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419B86FDE2C4CBDB32388CD6C40EF" ma:contentTypeVersion="10" ma:contentTypeDescription="Create a new document." ma:contentTypeScope="" ma:versionID="545730e7c2d91bc01870b16045c84cb3">
  <xsd:schema xmlns:xsd="http://www.w3.org/2001/XMLSchema" xmlns:xs="http://www.w3.org/2001/XMLSchema" xmlns:p="http://schemas.microsoft.com/office/2006/metadata/properties" xmlns:ns3="f8b184ed-a97a-444b-a7c0-47a3eb629c11" targetNamespace="http://schemas.microsoft.com/office/2006/metadata/properties" ma:root="true" ma:fieldsID="2c46532c9c2f6feef574761dca1688c0" ns3:_="">
    <xsd:import namespace="f8b184ed-a97a-444b-a7c0-47a3eb629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184ed-a97a-444b-a7c0-47a3eb629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D2E10-BC06-43C5-8D12-11CD725A6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62D82-9B91-446A-8619-04C6DE9DB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4899-C0A2-49C5-969D-D49D61D69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184ed-a97a-444b-a7c0-47a3eb62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Activate Learning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Boddy</dc:creator>
  <cp:keywords/>
  <dc:description/>
  <cp:lastModifiedBy>JOSHUA DAVID WHIDDETT</cp:lastModifiedBy>
  <cp:revision>10</cp:revision>
  <dcterms:created xsi:type="dcterms:W3CDTF">2020-02-04T15:01:00Z</dcterms:created>
  <dcterms:modified xsi:type="dcterms:W3CDTF">2020-02-05T13:47:00Z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0x01010012D419B86FDE2C4CBDB32388CD6C40EF</vt:lpwstr>
  </property>
</Properties>
</file>